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1A" w:rsidRPr="00C73B1A" w:rsidRDefault="00C73B1A" w:rsidP="00C73B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b/>
          <w:bCs/>
          <w:color w:val="000000"/>
          <w:lang w:eastAsia="pt-BR"/>
        </w:rPr>
        <w:t>ANEXO</w:t>
      </w:r>
      <w:r w:rsidR="00C11E77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III</w:t>
      </w:r>
      <w:r w:rsidRPr="00C73B1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– MODELO DE APRESENTAÇÃO DE PROPOSTA</w:t>
      </w:r>
    </w:p>
    <w:p w:rsidR="00C73B1A" w:rsidRPr="00C73B1A" w:rsidRDefault="00C73B1A" w:rsidP="00C73B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b/>
          <w:bCs/>
          <w:color w:val="000000"/>
          <w:lang w:eastAsia="pt-BR"/>
        </w:rPr>
        <w:t>Processo: </w:t>
      </w:r>
      <w:r w:rsidRPr="00C73B1A">
        <w:rPr>
          <w:rFonts w:ascii="Calibri" w:eastAsia="Times New Roman" w:hAnsi="Calibri" w:cs="Calibri"/>
          <w:color w:val="000000"/>
          <w:lang w:eastAsia="pt-BR"/>
        </w:rPr>
        <w:t>23347.</w:t>
      </w:r>
      <w:r>
        <w:rPr>
          <w:rFonts w:ascii="Calibri" w:eastAsia="Times New Roman" w:hAnsi="Calibri" w:cs="Calibri"/>
          <w:color w:val="000000"/>
          <w:lang w:eastAsia="pt-BR"/>
        </w:rPr>
        <w:t>011047</w:t>
      </w:r>
      <w:r w:rsidRPr="00C73B1A">
        <w:rPr>
          <w:rFonts w:ascii="Calibri" w:eastAsia="Times New Roman" w:hAnsi="Calibri" w:cs="Calibri"/>
          <w:color w:val="000000"/>
          <w:lang w:eastAsia="pt-BR"/>
        </w:rPr>
        <w:t>.202</w:t>
      </w:r>
      <w:r>
        <w:rPr>
          <w:rFonts w:ascii="Calibri" w:eastAsia="Times New Roman" w:hAnsi="Calibri" w:cs="Calibri"/>
          <w:color w:val="000000"/>
          <w:lang w:eastAsia="pt-BR"/>
        </w:rPr>
        <w:t>1-16</w:t>
      </w:r>
    </w:p>
    <w:p w:rsidR="00C73B1A" w:rsidRPr="00C73B1A" w:rsidRDefault="00C73B1A" w:rsidP="00C73B1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b/>
          <w:bCs/>
          <w:color w:val="000000"/>
          <w:lang w:eastAsia="pt-BR"/>
        </w:rPr>
        <w:t>Objeto: </w:t>
      </w:r>
      <w:r w:rsidRPr="00C73B1A">
        <w:rPr>
          <w:rFonts w:ascii="Calibri" w:eastAsia="Times New Roman" w:hAnsi="Calibri" w:cs="Calibri"/>
          <w:color w:val="000000"/>
          <w:lang w:eastAsia="pt-BR"/>
        </w:rPr>
        <w:t xml:space="preserve">Aquisição de </w:t>
      </w:r>
      <w:r>
        <w:rPr>
          <w:rFonts w:ascii="Calibri" w:eastAsia="Times New Roman" w:hAnsi="Calibri" w:cs="Calibri"/>
          <w:color w:val="000000"/>
          <w:lang w:eastAsia="pt-BR"/>
        </w:rPr>
        <w:t>materiais gráficos para atender as necessidades do setor de Assessoria de Comunicação Social do Instituto Federal de Educação, Ciência e Tecnologia do Mato Grosso do Sul</w:t>
      </w:r>
      <w:r w:rsidRPr="00C73B1A">
        <w:rPr>
          <w:rFonts w:ascii="Calibri" w:eastAsia="Times New Roman" w:hAnsi="Calibri" w:cs="Calibri"/>
          <w:color w:val="000000"/>
          <w:lang w:eastAsia="pt-BR"/>
        </w:rPr>
        <w:t>.</w:t>
      </w: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Pregão Eletrônico</w:t>
      </w:r>
      <w:r w:rsidRPr="00C73B1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nº: </w:t>
      </w:r>
      <w:r>
        <w:rPr>
          <w:rFonts w:ascii="Calibri" w:eastAsia="Times New Roman" w:hAnsi="Calibri" w:cs="Calibri"/>
          <w:color w:val="000000"/>
          <w:lang w:eastAsia="pt-BR"/>
        </w:rPr>
        <w:t>13</w:t>
      </w:r>
      <w:r w:rsidRPr="00C73B1A">
        <w:rPr>
          <w:rFonts w:ascii="Calibri" w:eastAsia="Times New Roman" w:hAnsi="Calibri" w:cs="Calibri"/>
          <w:color w:val="000000"/>
          <w:lang w:eastAsia="pt-BR"/>
        </w:rPr>
        <w:t>/2023 – UASG 158132</w:t>
      </w: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C73B1A" w:rsidRPr="00C73B1A" w:rsidRDefault="00C73B1A" w:rsidP="00C73B1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color w:val="000000"/>
          <w:lang w:eastAsia="pt-BR"/>
        </w:rPr>
        <w:t xml:space="preserve">A empresa _____________________________________________________, CNPJ _________________, sediada no endereço _________________________________, telefone ______________, e-mail ________________________, de acordo com as condições estabelecidas no </w:t>
      </w:r>
      <w:r>
        <w:rPr>
          <w:rFonts w:ascii="Calibri" w:eastAsia="Times New Roman" w:hAnsi="Calibri" w:cs="Calibri"/>
          <w:color w:val="000000"/>
          <w:lang w:eastAsia="pt-BR"/>
        </w:rPr>
        <w:t>Edital do Pregão Eletrônico</w:t>
      </w:r>
      <w:r w:rsidRPr="00C73B1A">
        <w:rPr>
          <w:rFonts w:ascii="Calibri" w:eastAsia="Times New Roman" w:hAnsi="Calibri" w:cs="Calibri"/>
          <w:color w:val="000000"/>
          <w:lang w:eastAsia="pt-BR"/>
        </w:rPr>
        <w:t xml:space="preserve"> nº </w:t>
      </w:r>
      <w:r>
        <w:rPr>
          <w:rFonts w:ascii="Calibri" w:eastAsia="Times New Roman" w:hAnsi="Calibri" w:cs="Calibri"/>
          <w:color w:val="000000"/>
          <w:lang w:eastAsia="pt-BR"/>
        </w:rPr>
        <w:t>13</w:t>
      </w:r>
      <w:r w:rsidRPr="00C73B1A">
        <w:rPr>
          <w:rFonts w:ascii="Calibri" w:eastAsia="Times New Roman" w:hAnsi="Calibri" w:cs="Calibri"/>
          <w:color w:val="000000"/>
          <w:lang w:eastAsia="pt-BR"/>
        </w:rPr>
        <w:t>/2023 e seus anexos, processo 23347.</w:t>
      </w:r>
      <w:r>
        <w:rPr>
          <w:rFonts w:ascii="Calibri" w:eastAsia="Times New Roman" w:hAnsi="Calibri" w:cs="Calibri"/>
          <w:color w:val="000000"/>
          <w:lang w:eastAsia="pt-BR"/>
        </w:rPr>
        <w:t>011047</w:t>
      </w:r>
      <w:r w:rsidRPr="00C73B1A">
        <w:rPr>
          <w:rFonts w:ascii="Calibri" w:eastAsia="Times New Roman" w:hAnsi="Calibri" w:cs="Calibri"/>
          <w:color w:val="000000"/>
          <w:lang w:eastAsia="pt-BR"/>
        </w:rPr>
        <w:t>.202</w:t>
      </w:r>
      <w:r>
        <w:rPr>
          <w:rFonts w:ascii="Calibri" w:eastAsia="Times New Roman" w:hAnsi="Calibri" w:cs="Calibri"/>
          <w:color w:val="000000"/>
          <w:lang w:eastAsia="pt-BR"/>
        </w:rPr>
        <w:t>1-16,</w:t>
      </w:r>
      <w:r w:rsidRPr="00C73B1A">
        <w:rPr>
          <w:rFonts w:ascii="Calibri" w:eastAsia="Times New Roman" w:hAnsi="Calibri" w:cs="Calibri"/>
          <w:color w:val="000000"/>
          <w:lang w:eastAsia="pt-BR"/>
        </w:rPr>
        <w:t xml:space="preserve"> apresenta a proposta conforme abaixo:</w:t>
      </w: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b/>
          <w:bCs/>
          <w:color w:val="000000"/>
          <w:lang w:eastAsia="pt-BR"/>
        </w:rPr>
        <w:t>1. APRESENTAÇÃO DA PROPOSTA</w:t>
      </w:r>
    </w:p>
    <w:p w:rsidR="00C73B1A" w:rsidRPr="00C73B1A" w:rsidRDefault="00C73B1A" w:rsidP="00C73B1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color w:val="000000"/>
          <w:lang w:eastAsia="pt-BR"/>
        </w:rPr>
        <w:t>Após examinar todas as cláusulas e</w:t>
      </w:r>
      <w:r>
        <w:rPr>
          <w:rFonts w:ascii="Calibri" w:eastAsia="Times New Roman" w:hAnsi="Calibri" w:cs="Calibri"/>
          <w:color w:val="000000"/>
          <w:lang w:eastAsia="pt-BR"/>
        </w:rPr>
        <w:t xml:space="preserve"> condições estipuladas no Edital do Pregão Eletrônico </w:t>
      </w:r>
      <w:r w:rsidRPr="00C73B1A">
        <w:rPr>
          <w:rFonts w:ascii="Calibri" w:eastAsia="Times New Roman" w:hAnsi="Calibri" w:cs="Calibri"/>
          <w:color w:val="000000"/>
          <w:lang w:eastAsia="pt-BR"/>
        </w:rPr>
        <w:t xml:space="preserve">nº </w:t>
      </w:r>
      <w:r>
        <w:rPr>
          <w:rFonts w:ascii="Calibri" w:eastAsia="Times New Roman" w:hAnsi="Calibri" w:cs="Calibri"/>
          <w:color w:val="000000"/>
          <w:lang w:eastAsia="pt-BR"/>
        </w:rPr>
        <w:t>13</w:t>
      </w:r>
      <w:r w:rsidRPr="00C73B1A">
        <w:rPr>
          <w:rFonts w:ascii="Calibri" w:eastAsia="Times New Roman" w:hAnsi="Calibri" w:cs="Calibri"/>
          <w:color w:val="000000"/>
          <w:lang w:eastAsia="pt-BR"/>
        </w:rPr>
        <w:t>/2023 e seus anexos e apêndices, com os quais concordamos plenamente, vimos apresentar a proposta:</w:t>
      </w: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3467"/>
        <w:gridCol w:w="744"/>
        <w:gridCol w:w="1129"/>
        <w:gridCol w:w="1360"/>
        <w:gridCol w:w="810"/>
        <w:gridCol w:w="586"/>
      </w:tblGrid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Descrição/Item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Catmat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Valor Total</w:t>
            </w: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Cartaz A3, </w:t>
            </w:r>
            <w:proofErr w:type="gramStart"/>
            <w:r>
              <w:t>1</w:t>
            </w:r>
            <w:proofErr w:type="gramEnd"/>
            <w:r>
              <w:t xml:space="preserve"> lâmina, </w:t>
            </w:r>
            <w:proofErr w:type="spellStart"/>
            <w:r>
              <w:t>couchê</w:t>
            </w:r>
            <w:proofErr w:type="spellEnd"/>
            <w:r>
              <w:t xml:space="preserve"> fosco 120g/m2, 4x0 cores, refile, tiragem mínima 50 unidades. A arte será fornecida pelo IFMS. Prever artes diferentes para cada tiragem.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445718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 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Folder, Formato 300 x </w:t>
            </w:r>
            <w:proofErr w:type="gramStart"/>
            <w:r>
              <w:t>210mm</w:t>
            </w:r>
            <w:proofErr w:type="gramEnd"/>
            <w:r>
              <w:t xml:space="preserve"> (aberto), papel </w:t>
            </w:r>
            <w:proofErr w:type="spellStart"/>
            <w:r>
              <w:t>couchê</w:t>
            </w:r>
            <w:proofErr w:type="spellEnd"/>
            <w:r>
              <w:t xml:space="preserve"> brilho 180g/</w:t>
            </w:r>
            <w:proofErr w:type="spellStart"/>
            <w:r>
              <w:t>m²</w:t>
            </w:r>
            <w:proofErr w:type="spellEnd"/>
            <w:r>
              <w:t>, 4x4 cores, acabamento 1 dobra, pacotes separados por 1.000 unidades. A arte será fornecida pelo IFMS. Prever artes diferentes para cada tiragem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452360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Folheto, Formato 200x200mm, </w:t>
            </w:r>
            <w:proofErr w:type="gramStart"/>
            <w:r>
              <w:t>1</w:t>
            </w:r>
            <w:proofErr w:type="gramEnd"/>
            <w:r>
              <w:t xml:space="preserve"> lâmina, </w:t>
            </w:r>
            <w:proofErr w:type="spellStart"/>
            <w:r>
              <w:t>couchê</w:t>
            </w:r>
            <w:proofErr w:type="spellEnd"/>
            <w:r>
              <w:t xml:space="preserve"> fosco 120g/</w:t>
            </w:r>
            <w:proofErr w:type="spellStart"/>
            <w:r>
              <w:t>m²</w:t>
            </w:r>
            <w:proofErr w:type="spellEnd"/>
            <w:r>
              <w:t xml:space="preserve">, 4x4 cores, refile, pacotes separados por </w:t>
            </w:r>
            <w:r>
              <w:lastRenderedPageBreak/>
              <w:t>1.000 unidades, A arte será fornecida pelo IFMS. Prever artes diferentes para cada tiragem</w:t>
            </w: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lastRenderedPageBreak/>
              <w:t>483940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Agenda, 145 x 205 mm, 200 folhas, 400 páginas, (14 folhas em </w:t>
            </w:r>
            <w:proofErr w:type="spellStart"/>
            <w:r>
              <w:t>couchê</w:t>
            </w:r>
            <w:proofErr w:type="spellEnd"/>
            <w:r>
              <w:t xml:space="preserve"> 150g/</w:t>
            </w:r>
            <w:proofErr w:type="spellStart"/>
            <w:r>
              <w:t>m²</w:t>
            </w:r>
            <w:proofErr w:type="spellEnd"/>
            <w:r>
              <w:t xml:space="preserve">, 4/4 cores; 186 folhas em </w:t>
            </w:r>
            <w:proofErr w:type="spellStart"/>
            <w:r>
              <w:t>sulfite</w:t>
            </w:r>
            <w:proofErr w:type="spellEnd"/>
            <w:r>
              <w:t xml:space="preserve"> 75g/</w:t>
            </w:r>
            <w:proofErr w:type="spellStart"/>
            <w:r>
              <w:t>m²</w:t>
            </w:r>
            <w:proofErr w:type="spellEnd"/>
            <w:r>
              <w:t xml:space="preserve">, 4x4 cores, capa dura (cartão pardo n° 25 revestido em </w:t>
            </w:r>
            <w:proofErr w:type="spellStart"/>
            <w:r>
              <w:t>couchê</w:t>
            </w:r>
            <w:proofErr w:type="spellEnd"/>
            <w:r>
              <w:t xml:space="preserve"> laminado fosco e verniz localizado, 4X4 cores), </w:t>
            </w:r>
            <w:proofErr w:type="spellStart"/>
            <w:r>
              <w:t>encadernamento</w:t>
            </w:r>
            <w:proofErr w:type="spellEnd"/>
            <w:r>
              <w:t xml:space="preserve"> espiral tipo </w:t>
            </w:r>
            <w:proofErr w:type="spellStart"/>
            <w:r>
              <w:t>wire-o</w:t>
            </w:r>
            <w:proofErr w:type="spellEnd"/>
            <w:r>
              <w:t xml:space="preserve"> verde </w:t>
            </w:r>
            <w:proofErr w:type="gramStart"/>
            <w:r>
              <w:t>1</w:t>
            </w:r>
            <w:proofErr w:type="gramEnd"/>
            <w:r>
              <w:t>" 1/8, tiragem mínima 300 unidades. A arte será fornecida pelo IFMS. Prever artes diferentes para cada tiragem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255680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2B5363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Banner, 900 x </w:t>
            </w:r>
            <w:proofErr w:type="gramStart"/>
            <w:r>
              <w:t>1200mm</w:t>
            </w:r>
            <w:proofErr w:type="gramEnd"/>
            <w:r>
              <w:t>, lona impressa, 4x0, acabamento com bastões de madeira na parte superior e inferior com ponteiras brancas e cordão suspenso, solicitação por unidade. A arte será fornecida pelo IFMS. Prever artes diferentes para cada tiragem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600650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2B5363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</w:pPr>
            <w:r>
              <w:t xml:space="preserve">Faixa, Tamanho 3x1 metros, lona impressa 4x0, acabamento com bastões de madeira no meio e nas laterais, aplicação de ilhoses e </w:t>
            </w:r>
            <w:proofErr w:type="gramStart"/>
            <w:r>
              <w:t>4</w:t>
            </w:r>
            <w:proofErr w:type="gramEnd"/>
            <w:r>
              <w:t xml:space="preserve"> tiras de corda de nylon (1 metro cada) para fixação, solicitação por unidade. A arte será fornecida pelo IFMS. Prever artes diferentes para cada 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</w:pPr>
            <w:r>
              <w:t>482544</w:t>
            </w:r>
          </w:p>
          <w:p w:rsidR="00C73B1A" w:rsidRDefault="00C73B1A" w:rsidP="00C73B1A"/>
          <w:p w:rsidR="00C73B1A" w:rsidRDefault="00C73B1A" w:rsidP="00C73B1A"/>
          <w:p w:rsidR="00C73B1A" w:rsidRPr="00C73B1A" w:rsidRDefault="00C73B1A" w:rsidP="00C73B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2B5363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</w:pPr>
            <w:r>
              <w:t xml:space="preserve">Faixa, Tamanho 5x1 metros, lona impressa 4x0, acabamento com bastões de madeira no meio e nas laterais, aplicação de ilhoses e </w:t>
            </w:r>
            <w:proofErr w:type="gramStart"/>
            <w:r>
              <w:t>4</w:t>
            </w:r>
            <w:proofErr w:type="gramEnd"/>
            <w:r>
              <w:t xml:space="preserve"> tiras de corda de nylon (1 metro cada) para fixação, solicitação por unidade. A arte será fornecida pelo IFMS. Prever artes diferentes para cada tiragem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</w:pPr>
            <w:r>
              <w:t>463956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2B5363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</w:pPr>
            <w:r>
              <w:t xml:space="preserve">Fundo de Palco, 478x194cm, lona impressa esticada (sem vincos ou ondulações) em moldura invisível de metal que permita sua movimentação e sustentação em pé sem necessidade de fixação, </w:t>
            </w:r>
            <w:r>
              <w:lastRenderedPageBreak/>
              <w:t>solicitação por unidade. A arte será fornecida pelo IFMS. Prever artes diferentes para cada tiragem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</w:pPr>
            <w:r>
              <w:lastRenderedPageBreak/>
              <w:t>323212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2B5363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</w:pPr>
            <w:r>
              <w:t xml:space="preserve">Livreto, 420x210mm (aberto), capa </w:t>
            </w:r>
            <w:proofErr w:type="spellStart"/>
            <w:r>
              <w:t>couchê</w:t>
            </w:r>
            <w:proofErr w:type="spellEnd"/>
            <w:r>
              <w:t xml:space="preserve"> brilho 180g/</w:t>
            </w:r>
            <w:proofErr w:type="spellStart"/>
            <w:r>
              <w:t>m²</w:t>
            </w:r>
            <w:proofErr w:type="spellEnd"/>
            <w:r>
              <w:t xml:space="preserve">, 4x4 cores, miolo </w:t>
            </w:r>
            <w:proofErr w:type="spellStart"/>
            <w:r>
              <w:t>couchê</w:t>
            </w:r>
            <w:proofErr w:type="spellEnd"/>
            <w:r>
              <w:t xml:space="preserve"> brilho 120g/</w:t>
            </w:r>
            <w:proofErr w:type="spellStart"/>
            <w:r>
              <w:t>m²</w:t>
            </w:r>
            <w:proofErr w:type="spellEnd"/>
            <w:r>
              <w:t xml:space="preserve">, 4x4 cores, </w:t>
            </w:r>
            <w:proofErr w:type="gramStart"/>
            <w:r>
              <w:t>9</w:t>
            </w:r>
            <w:proofErr w:type="gramEnd"/>
            <w:r>
              <w:t xml:space="preserve"> lâminas, 36 páginas, refile e grampo, tiragem mínima 300 unidades. A arte será fornecida pelo IFMS. Prever artes diferentes para cada tiragem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</w:pPr>
            <w:r>
              <w:t>244947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2B5363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73B1A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11E77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11E77" w:rsidP="00C73B1A">
            <w:pPr>
              <w:spacing w:after="0" w:line="240" w:lineRule="auto"/>
            </w:pPr>
            <w:proofErr w:type="gramStart"/>
            <w:r>
              <w:t>0</w:t>
            </w:r>
            <w:proofErr w:type="gramEnd"/>
            <w:r>
              <w:t xml:space="preserve"> Revista, 202x266mm (fechada), </w:t>
            </w:r>
            <w:proofErr w:type="spellStart"/>
            <w:r>
              <w:t>couchê</w:t>
            </w:r>
            <w:proofErr w:type="spellEnd"/>
            <w:r>
              <w:t xml:space="preserve"> brilho 170g/</w:t>
            </w:r>
            <w:proofErr w:type="spellStart"/>
            <w:r>
              <w:t>m²</w:t>
            </w:r>
            <w:proofErr w:type="spellEnd"/>
            <w:r>
              <w:t xml:space="preserve">, 4x4 cores, laminação brilho (capa), </w:t>
            </w:r>
            <w:proofErr w:type="spellStart"/>
            <w:r>
              <w:t>couchê</w:t>
            </w:r>
            <w:proofErr w:type="spellEnd"/>
            <w:r>
              <w:t xml:space="preserve"> fosco 90g/</w:t>
            </w:r>
            <w:proofErr w:type="spellStart"/>
            <w:r>
              <w:t>m²</w:t>
            </w:r>
            <w:proofErr w:type="spellEnd"/>
            <w:r>
              <w:t>, 4x4 cores, 27 folhas, 54 páginas (miolo), refile, lombada quadrada com grampo, tiragem mínima 500 exemplares. A arte será fornecida pelo IFMS. Prever artes diferentes para cada tiragem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11E77" w:rsidP="00C73B1A">
            <w:pPr>
              <w:spacing w:after="0" w:line="240" w:lineRule="auto"/>
            </w:pPr>
            <w:r>
              <w:t>230438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Default="00C11E77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2B5363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B1A" w:rsidRPr="00C73B1A" w:rsidRDefault="00C73B1A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1E77" w:rsidRPr="00C73B1A" w:rsidTr="00C7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77" w:rsidRDefault="00C11E77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77" w:rsidRDefault="00C11E77" w:rsidP="00C73B1A">
            <w:pPr>
              <w:spacing w:after="0" w:line="240" w:lineRule="auto"/>
            </w:pPr>
            <w:r>
              <w:t xml:space="preserve">Pasta, 320 x 460 mm (aberto), </w:t>
            </w:r>
            <w:proofErr w:type="spellStart"/>
            <w:r>
              <w:t>sulfite</w:t>
            </w:r>
            <w:proofErr w:type="spellEnd"/>
            <w:r>
              <w:t xml:space="preserve"> </w:t>
            </w:r>
            <w:proofErr w:type="spellStart"/>
            <w:r>
              <w:t>triplex</w:t>
            </w:r>
            <w:proofErr w:type="spellEnd"/>
            <w:r>
              <w:t xml:space="preserve"> 300g/</w:t>
            </w:r>
            <w:proofErr w:type="spellStart"/>
            <w:r>
              <w:t>m²</w:t>
            </w:r>
            <w:proofErr w:type="spellEnd"/>
            <w:r>
              <w:t>, 4x0 cores, vinco, dobra, faca e laminação fosca, faca para bolso. Tiragem mínima de 500 exemplares. A arte será fornecida pelo IFMS. Prever artes diferentes para cada tiragem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77" w:rsidRDefault="00C11E77" w:rsidP="00C73B1A">
            <w:pPr>
              <w:spacing w:after="0" w:line="240" w:lineRule="auto"/>
            </w:pPr>
            <w:r>
              <w:t>485614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77" w:rsidRDefault="00C11E77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77" w:rsidRPr="00C73B1A" w:rsidRDefault="002B5363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73B1A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77" w:rsidRPr="00C73B1A" w:rsidRDefault="00C11E77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77" w:rsidRPr="00C73B1A" w:rsidRDefault="00C11E77" w:rsidP="00C7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C73B1A" w:rsidRPr="00C73B1A" w:rsidRDefault="00C73B1A" w:rsidP="00C73B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b/>
          <w:bCs/>
          <w:color w:val="000000"/>
          <w:lang w:eastAsia="pt-BR"/>
        </w:rPr>
        <w:t>2. VALIDADE DA PROPOSTA</w:t>
      </w:r>
    </w:p>
    <w:p w:rsidR="00C73B1A" w:rsidRPr="00C73B1A" w:rsidRDefault="00C11E77" w:rsidP="00C73B1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Em consonância com o item 6.5</w:t>
      </w:r>
      <w:r w:rsidR="00C73B1A" w:rsidRPr="00C73B1A">
        <w:rPr>
          <w:rFonts w:ascii="Calibri" w:eastAsia="Times New Roman" w:hAnsi="Calibri" w:cs="Calibri"/>
          <w:color w:val="000000"/>
          <w:lang w:eastAsia="pt-BR"/>
        </w:rPr>
        <w:t xml:space="preserve"> do </w:t>
      </w:r>
      <w:r>
        <w:rPr>
          <w:rFonts w:ascii="Calibri" w:eastAsia="Times New Roman" w:hAnsi="Calibri" w:cs="Calibri"/>
          <w:color w:val="000000"/>
          <w:lang w:eastAsia="pt-BR"/>
        </w:rPr>
        <w:t>Edital do Pregão Eletrônico n° 13/2023</w:t>
      </w:r>
      <w:r w:rsidR="00C73B1A" w:rsidRPr="00C73B1A">
        <w:rPr>
          <w:rFonts w:ascii="Calibri" w:eastAsia="Times New Roman" w:hAnsi="Calibri" w:cs="Calibri"/>
          <w:color w:val="000000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lang w:eastAsia="pt-BR"/>
        </w:rPr>
        <w:t>o</w:t>
      </w:r>
      <w:r w:rsidRPr="00225EC5">
        <w:rPr>
          <w:rFonts w:ascii="Arial" w:hAnsi="Arial" w:cs="Arial"/>
          <w:color w:val="000000"/>
          <w:sz w:val="20"/>
          <w:szCs w:val="20"/>
        </w:rPr>
        <w:t xml:space="preserve"> prazo de validade da</w:t>
      </w:r>
      <w:r>
        <w:rPr>
          <w:rFonts w:ascii="Arial" w:hAnsi="Arial" w:cs="Arial"/>
          <w:color w:val="000000"/>
          <w:sz w:val="20"/>
          <w:szCs w:val="20"/>
        </w:rPr>
        <w:t xml:space="preserve"> presente</w:t>
      </w:r>
      <w:r w:rsidRPr="00225EC5">
        <w:rPr>
          <w:rFonts w:ascii="Arial" w:hAnsi="Arial" w:cs="Arial"/>
          <w:color w:val="000000"/>
          <w:sz w:val="20"/>
          <w:szCs w:val="20"/>
        </w:rPr>
        <w:t xml:space="preserve"> proposta não será inferior a </w:t>
      </w:r>
      <w:r w:rsidRPr="00A55C10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r w:rsidRPr="00A55C10">
        <w:rPr>
          <w:rFonts w:ascii="Arial" w:hAnsi="Arial" w:cs="Arial"/>
          <w:sz w:val="20"/>
          <w:szCs w:val="20"/>
        </w:rPr>
        <w:t>(sessenta)</w:t>
      </w:r>
      <w:r>
        <w:rPr>
          <w:rFonts w:ascii="Arial" w:hAnsi="Arial" w:cs="Arial"/>
          <w:sz w:val="20"/>
          <w:szCs w:val="20"/>
        </w:rPr>
        <w:t xml:space="preserve"> </w:t>
      </w:r>
      <w:r w:rsidRPr="00225EC5">
        <w:rPr>
          <w:rFonts w:ascii="Arial" w:hAnsi="Arial" w:cs="Arial"/>
          <w:color w:val="000000"/>
          <w:sz w:val="20"/>
          <w:szCs w:val="20"/>
        </w:rPr>
        <w:t>dias</w:t>
      </w:r>
      <w:r w:rsidRPr="00225EC5">
        <w:rPr>
          <w:rFonts w:ascii="Arial" w:hAnsi="Arial" w:cs="Arial"/>
          <w:b/>
          <w:color w:val="000000"/>
          <w:sz w:val="20"/>
          <w:szCs w:val="20"/>
        </w:rPr>
        <w:t>,</w:t>
      </w:r>
      <w:r w:rsidRPr="00225EC5">
        <w:rPr>
          <w:rFonts w:ascii="Arial" w:hAnsi="Arial" w:cs="Arial"/>
          <w:color w:val="000000"/>
          <w:sz w:val="20"/>
          <w:szCs w:val="20"/>
        </w:rPr>
        <w:t xml:space="preserve"> a contar da data de sua apresentação</w:t>
      </w:r>
      <w:r w:rsidR="00C73B1A" w:rsidRPr="00C73B1A">
        <w:rPr>
          <w:rFonts w:ascii="Calibri" w:eastAsia="Times New Roman" w:hAnsi="Calibri" w:cs="Calibri"/>
          <w:color w:val="000000"/>
          <w:lang w:eastAsia="pt-BR"/>
        </w:rPr>
        <w:t>.</w:t>
      </w: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b/>
          <w:bCs/>
          <w:color w:val="000000"/>
          <w:lang w:eastAsia="pt-BR"/>
        </w:rPr>
        <w:t>3. INFORMAÇÕES BANCÁRIAS</w:t>
      </w: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color w:val="000000"/>
          <w:lang w:eastAsia="pt-BR"/>
        </w:rPr>
        <w:t>Os pagamentos serão efetuados através de ordem bancária para a seguinte conta:</w:t>
      </w: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color w:val="000000"/>
          <w:lang w:eastAsia="pt-BR"/>
        </w:rPr>
        <w:t>BANCO: __________________________</w:t>
      </w: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color w:val="000000"/>
          <w:lang w:eastAsia="pt-BR"/>
        </w:rPr>
        <w:lastRenderedPageBreak/>
        <w:t>AGÊNCIA: _________________________</w:t>
      </w:r>
    </w:p>
    <w:p w:rsidR="00C73B1A" w:rsidRPr="00C73B1A" w:rsidRDefault="00C73B1A" w:rsidP="00C73B1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color w:val="000000"/>
          <w:lang w:eastAsia="pt-BR"/>
        </w:rPr>
        <w:t>CONTA CORRENTE Nº: ______________</w:t>
      </w:r>
    </w:p>
    <w:p w:rsidR="00C73B1A" w:rsidRPr="00C73B1A" w:rsidRDefault="00C73B1A" w:rsidP="00C73B1A">
      <w:pPr>
        <w:pBdr>
          <w:bottom w:val="single" w:sz="12" w:space="1" w:color="auto"/>
        </w:pBd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color w:val="000000"/>
          <w:lang w:eastAsia="pt-BR"/>
        </w:rPr>
        <w:t>Local e data</w:t>
      </w:r>
    </w:p>
    <w:p w:rsidR="00C73B1A" w:rsidRPr="00C73B1A" w:rsidRDefault="00C73B1A" w:rsidP="00C73B1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C73B1A">
        <w:rPr>
          <w:rFonts w:ascii="Calibri" w:eastAsia="Times New Roman" w:hAnsi="Calibri" w:cs="Calibri"/>
          <w:color w:val="000000"/>
          <w:lang w:eastAsia="pt-BR"/>
        </w:rPr>
        <w:t xml:space="preserve">CARIMBO COM CNPJ E ASSINATURA </w:t>
      </w:r>
      <w:proofErr w:type="gramStart"/>
      <w:r w:rsidRPr="00C73B1A">
        <w:rPr>
          <w:rFonts w:ascii="Calibri" w:eastAsia="Times New Roman" w:hAnsi="Calibri" w:cs="Calibri"/>
          <w:color w:val="000000"/>
          <w:lang w:eastAsia="pt-BR"/>
        </w:rPr>
        <w:t>DO(</w:t>
      </w:r>
      <w:proofErr w:type="gramEnd"/>
      <w:r w:rsidRPr="00C73B1A">
        <w:rPr>
          <w:rFonts w:ascii="Calibri" w:eastAsia="Times New Roman" w:hAnsi="Calibri" w:cs="Calibri"/>
          <w:color w:val="000000"/>
          <w:lang w:eastAsia="pt-BR"/>
        </w:rPr>
        <w:t>A) REPRESENTANTE LEGAL DA PROPONENTE</w:t>
      </w:r>
    </w:p>
    <w:p w:rsidR="006A34E7" w:rsidRDefault="006A34E7"/>
    <w:sectPr w:rsidR="006A34E7" w:rsidSect="006A34E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77" w:rsidRDefault="00C11E77" w:rsidP="00C11E77">
      <w:pPr>
        <w:spacing w:after="0" w:line="240" w:lineRule="auto"/>
      </w:pPr>
      <w:r>
        <w:separator/>
      </w:r>
    </w:p>
  </w:endnote>
  <w:endnote w:type="continuationSeparator" w:id="1">
    <w:p w:rsidR="00C11E77" w:rsidRDefault="00C11E77" w:rsidP="00C1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77" w:rsidRDefault="00C11E77">
    <w:pPr>
      <w:pStyle w:val="Rodap"/>
    </w:pPr>
    <w:r w:rsidRPr="00C11E77"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167640</wp:posOffset>
          </wp:positionV>
          <wp:extent cx="5924550" cy="361950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32" r="-2" b="-32"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77" w:rsidRDefault="00C11E77" w:rsidP="00C11E77">
      <w:pPr>
        <w:spacing w:after="0" w:line="240" w:lineRule="auto"/>
      </w:pPr>
      <w:r>
        <w:separator/>
      </w:r>
    </w:p>
  </w:footnote>
  <w:footnote w:type="continuationSeparator" w:id="1">
    <w:p w:rsidR="00C11E77" w:rsidRDefault="00C11E77" w:rsidP="00C1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77" w:rsidRDefault="00C11E77">
    <w:pPr>
      <w:pStyle w:val="Cabealho"/>
    </w:pPr>
    <w:r w:rsidRPr="00C11E77">
      <w:drawing>
        <wp:inline distT="0" distB="0" distL="0" distR="0">
          <wp:extent cx="5400040" cy="996652"/>
          <wp:effectExtent l="19050" t="0" r="0" b="0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73" r="-12" b="-73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6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73B1A"/>
    <w:rsid w:val="002B5363"/>
    <w:rsid w:val="006A34E7"/>
    <w:rsid w:val="00C11E77"/>
    <w:rsid w:val="00C7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1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1E77"/>
  </w:style>
  <w:style w:type="paragraph" w:styleId="Rodap">
    <w:name w:val="footer"/>
    <w:basedOn w:val="Normal"/>
    <w:link w:val="RodapChar"/>
    <w:uiPriority w:val="99"/>
    <w:semiHidden/>
    <w:unhideWhenUsed/>
    <w:rsid w:val="00C11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1E77"/>
  </w:style>
  <w:style w:type="paragraph" w:styleId="Textodebalo">
    <w:name w:val="Balloon Text"/>
    <w:basedOn w:val="Normal"/>
    <w:link w:val="TextodebaloChar"/>
    <w:uiPriority w:val="99"/>
    <w:semiHidden/>
    <w:unhideWhenUsed/>
    <w:rsid w:val="00C1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2023-06-23T19:27:00Z</dcterms:created>
  <dcterms:modified xsi:type="dcterms:W3CDTF">2023-06-23T19:48:00Z</dcterms:modified>
</cp:coreProperties>
</file>