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55" w:rsidRDefault="00ED6955" w:rsidP="000C66E5">
      <w:pPr>
        <w:widowControl w:val="0"/>
        <w:tabs>
          <w:tab w:val="center" w:pos="4252"/>
          <w:tab w:val="right" w:pos="8504"/>
        </w:tabs>
        <w:spacing w:after="0"/>
        <w:rPr>
          <w:b/>
          <w:sz w:val="28"/>
        </w:rPr>
      </w:pPr>
    </w:p>
    <w:p w:rsidR="000C66E5" w:rsidRPr="00FD3A34" w:rsidRDefault="000C66E5" w:rsidP="00ED6955">
      <w:pPr>
        <w:widowControl w:val="0"/>
        <w:tabs>
          <w:tab w:val="center" w:pos="4252"/>
          <w:tab w:val="right" w:pos="8504"/>
        </w:tabs>
        <w:spacing w:after="0"/>
        <w:jc w:val="center"/>
        <w:rPr>
          <w:b/>
          <w:sz w:val="28"/>
        </w:rPr>
      </w:pPr>
      <w:r w:rsidRPr="00FD3A34">
        <w:rPr>
          <w:b/>
          <w:sz w:val="28"/>
        </w:rPr>
        <w:t>FICHA DE AVALIAÇÃO DO LOCAL DE ESTÁGIO</w:t>
      </w:r>
    </w:p>
    <w:tbl>
      <w:tblPr>
        <w:tblW w:w="9747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35"/>
        <w:gridCol w:w="4112"/>
      </w:tblGrid>
      <w:tr w:rsidR="000C66E5" w:rsidTr="00586E80">
        <w:tc>
          <w:tcPr>
            <w:tcW w:w="9747" w:type="dxa"/>
            <w:gridSpan w:val="2"/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Estudante: </w:t>
            </w:r>
          </w:p>
        </w:tc>
      </w:tr>
      <w:tr w:rsidR="000C66E5" w:rsidTr="00586E80">
        <w:tc>
          <w:tcPr>
            <w:tcW w:w="9747" w:type="dxa"/>
            <w:gridSpan w:val="2"/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Curso: </w:t>
            </w:r>
          </w:p>
        </w:tc>
      </w:tr>
      <w:tr w:rsidR="000C66E5" w:rsidTr="00586E80">
        <w:tc>
          <w:tcPr>
            <w:tcW w:w="9747" w:type="dxa"/>
            <w:gridSpan w:val="2"/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Unidade concedente: </w:t>
            </w:r>
          </w:p>
        </w:tc>
      </w:tr>
      <w:tr w:rsidR="000C66E5" w:rsidTr="00586E80">
        <w:tc>
          <w:tcPr>
            <w:tcW w:w="9747" w:type="dxa"/>
            <w:gridSpan w:val="2"/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Área/Setor: </w:t>
            </w:r>
          </w:p>
        </w:tc>
      </w:tr>
      <w:tr w:rsidR="000C66E5" w:rsidTr="00586E80">
        <w:tc>
          <w:tcPr>
            <w:tcW w:w="5635" w:type="dxa"/>
            <w:tcBorders>
              <w:righ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Telefone: (  )</w:t>
            </w:r>
          </w:p>
        </w:tc>
      </w:tr>
      <w:tr w:rsidR="000C66E5" w:rsidTr="00586E80">
        <w:tc>
          <w:tcPr>
            <w:tcW w:w="5635" w:type="dxa"/>
            <w:tcBorders>
              <w:righ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U.F.: </w:t>
            </w:r>
          </w:p>
        </w:tc>
      </w:tr>
      <w:tr w:rsidR="000C66E5" w:rsidTr="00586E80">
        <w:trPr>
          <w:trHeight w:val="200"/>
        </w:trPr>
        <w:tc>
          <w:tcPr>
            <w:tcW w:w="9747" w:type="dxa"/>
            <w:gridSpan w:val="2"/>
            <w:tcBorders>
              <w:righ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Supervisor da unidade concedente: </w:t>
            </w:r>
          </w:p>
        </w:tc>
      </w:tr>
      <w:tr w:rsidR="000C66E5" w:rsidTr="00586E80">
        <w:tc>
          <w:tcPr>
            <w:tcW w:w="5635" w:type="dxa"/>
            <w:tcBorders>
              <w:righ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Telefone: (  )</w:t>
            </w:r>
          </w:p>
        </w:tc>
      </w:tr>
      <w:tr w:rsidR="000C66E5" w:rsidTr="00586E80">
        <w:trPr>
          <w:trHeight w:val="200"/>
        </w:trPr>
        <w:tc>
          <w:tcPr>
            <w:tcW w:w="9747" w:type="dxa"/>
            <w:gridSpan w:val="2"/>
            <w:tcBorders>
              <w:righ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Professor(a) orientador(a): </w:t>
            </w:r>
          </w:p>
        </w:tc>
      </w:tr>
      <w:tr w:rsidR="000C66E5" w:rsidTr="00586E80">
        <w:tc>
          <w:tcPr>
            <w:tcW w:w="5635" w:type="dxa"/>
            <w:tcBorders>
              <w:righ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:rsidR="000C66E5" w:rsidRDefault="000C66E5" w:rsidP="00586E80">
            <w:pPr>
              <w:widowControl w:val="0"/>
              <w:spacing w:after="0"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Telefone: (  )</w:t>
            </w:r>
          </w:p>
        </w:tc>
      </w:tr>
    </w:tbl>
    <w:p w:rsidR="000C66E5" w:rsidRDefault="000C66E5" w:rsidP="000C66E5">
      <w:pPr>
        <w:widowControl w:val="0"/>
        <w:spacing w:after="0" w:line="360" w:lineRule="auto"/>
        <w:jc w:val="both"/>
      </w:pPr>
    </w:p>
    <w:tbl>
      <w:tblPr>
        <w:tblW w:w="9782" w:type="dxa"/>
        <w:tblInd w:w="-2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5177"/>
        <w:gridCol w:w="1275"/>
        <w:gridCol w:w="1468"/>
        <w:gridCol w:w="1173"/>
      </w:tblGrid>
      <w:tr w:rsidR="000C66E5" w:rsidTr="00ED6955">
        <w:trPr>
          <w:trHeight w:val="960"/>
        </w:trPr>
        <w:tc>
          <w:tcPr>
            <w:tcW w:w="5866" w:type="dxa"/>
            <w:gridSpan w:val="2"/>
            <w:vAlign w:val="center"/>
          </w:tcPr>
          <w:p w:rsidR="000C66E5" w:rsidRDefault="000C66E5" w:rsidP="00586E80">
            <w:pPr>
              <w:spacing w:after="0" w:line="240" w:lineRule="auto"/>
              <w:jc w:val="center"/>
            </w:pPr>
            <w:r>
              <w:t xml:space="preserve">CRITÉRIOS DE AVALIAÇÃO </w:t>
            </w:r>
          </w:p>
        </w:tc>
        <w:tc>
          <w:tcPr>
            <w:tcW w:w="1275" w:type="dxa"/>
            <w:vAlign w:val="center"/>
          </w:tcPr>
          <w:p w:rsidR="000C66E5" w:rsidRDefault="000C66E5" w:rsidP="00586E80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ADEQUADO</w:t>
            </w:r>
          </w:p>
        </w:tc>
        <w:tc>
          <w:tcPr>
            <w:tcW w:w="1468" w:type="dxa"/>
            <w:vAlign w:val="center"/>
          </w:tcPr>
          <w:p w:rsidR="000C66E5" w:rsidRDefault="000C66E5" w:rsidP="00586E80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INADEQUADO</w:t>
            </w:r>
          </w:p>
        </w:tc>
        <w:tc>
          <w:tcPr>
            <w:tcW w:w="1173" w:type="dxa"/>
            <w:vAlign w:val="center"/>
          </w:tcPr>
          <w:p w:rsidR="000C66E5" w:rsidRDefault="000C66E5" w:rsidP="00586E80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Não se aplica (ver itens 4 e 5)</w:t>
            </w:r>
          </w:p>
        </w:tc>
      </w:tr>
      <w:tr w:rsidR="000C66E5" w:rsidTr="00ED6955">
        <w:trPr>
          <w:trHeight w:val="620"/>
        </w:trPr>
        <w:tc>
          <w:tcPr>
            <w:tcW w:w="689" w:type="dxa"/>
          </w:tcPr>
          <w:p w:rsidR="000C66E5" w:rsidRDefault="000C66E5" w:rsidP="00586E80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77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Relevância das atividades: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Considere a qualidade das atividades desenvolvidas no local de estágio e a conformidade com as atividades que constam no </w:t>
            </w:r>
            <w:r w:rsidRPr="00706A38">
              <w:rPr>
                <w:rFonts w:ascii="Arial" w:eastAsia="Arial" w:hAnsi="Arial" w:cs="Arial"/>
                <w:sz w:val="18"/>
                <w:szCs w:val="18"/>
              </w:rPr>
              <w:t>TCE (Termo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Compromisso de Estágio).</w:t>
            </w:r>
          </w:p>
        </w:tc>
        <w:tc>
          <w:tcPr>
            <w:tcW w:w="1275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68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73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</w:tr>
      <w:tr w:rsidR="000C66E5" w:rsidTr="00ED6955">
        <w:trPr>
          <w:trHeight w:val="400"/>
        </w:trPr>
        <w:tc>
          <w:tcPr>
            <w:tcW w:w="689" w:type="dxa"/>
          </w:tcPr>
          <w:p w:rsidR="000C66E5" w:rsidRDefault="000C66E5" w:rsidP="00586E80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77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Instalações: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Considere se o local é adequado para o exercício das atividades desempenhadas pelo estagiário, previstas no TCE.</w:t>
            </w:r>
          </w:p>
        </w:tc>
        <w:tc>
          <w:tcPr>
            <w:tcW w:w="1275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68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73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</w:tr>
      <w:tr w:rsidR="000C66E5" w:rsidTr="00ED6955">
        <w:trPr>
          <w:trHeight w:val="620"/>
        </w:trPr>
        <w:tc>
          <w:tcPr>
            <w:tcW w:w="689" w:type="dxa"/>
          </w:tcPr>
          <w:p w:rsidR="000C66E5" w:rsidRDefault="000C66E5" w:rsidP="00586E80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77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Meios humanos: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Considere a participação ativa do supervisor de estágio no aprendizado do estudante e o atendimento à legislação quanto ao número máximo de até 10 (dez) estagiários para cada supervisor. </w:t>
            </w:r>
          </w:p>
        </w:tc>
        <w:tc>
          <w:tcPr>
            <w:tcW w:w="1275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68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73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</w:tr>
      <w:tr w:rsidR="000C66E5" w:rsidTr="00ED6955">
        <w:trPr>
          <w:trHeight w:val="620"/>
        </w:trPr>
        <w:tc>
          <w:tcPr>
            <w:tcW w:w="689" w:type="dxa"/>
            <w:vMerge w:val="restart"/>
          </w:tcPr>
          <w:p w:rsidR="000C66E5" w:rsidRDefault="000C66E5" w:rsidP="00586E80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77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Segurança: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Dentre as atividades que o estagiário irá desenvolver, existem algumas que poderão necessitar de EPI (equipamentos de proteção individual). A empresa for</w:t>
            </w:r>
            <w:r w:rsidR="00ED6955">
              <w:rPr>
                <w:rFonts w:ascii="Arial" w:eastAsia="Arial" w:hAnsi="Arial" w:cs="Arial"/>
                <w:sz w:val="18"/>
                <w:szCs w:val="18"/>
              </w:rPr>
              <w:t>nece os equipamentos adequados 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execução das atividades e em quantidade suficiente? </w:t>
            </w:r>
          </w:p>
        </w:tc>
        <w:tc>
          <w:tcPr>
            <w:tcW w:w="1275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73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</w:tr>
      <w:tr w:rsidR="000C66E5" w:rsidTr="00ED6955">
        <w:trPr>
          <w:trHeight w:val="620"/>
        </w:trPr>
        <w:tc>
          <w:tcPr>
            <w:tcW w:w="689" w:type="dxa"/>
            <w:vMerge/>
          </w:tcPr>
          <w:p w:rsidR="000C66E5" w:rsidRDefault="000C66E5" w:rsidP="00586E8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177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Instrução de utilização do EPI</w:t>
            </w:r>
            <w:r>
              <w:rPr>
                <w:rFonts w:ascii="Arial" w:eastAsia="Arial" w:hAnsi="Arial" w:cs="Arial"/>
                <w:sz w:val="18"/>
                <w:szCs w:val="18"/>
              </w:rPr>
              <w:t>: Após o recebimento dos EPI, quando forem necessários, o estagiário recebe instruções adequadas de manutenção e utilização destes?</w:t>
            </w:r>
          </w:p>
        </w:tc>
        <w:tc>
          <w:tcPr>
            <w:tcW w:w="1275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73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</w:tr>
      <w:tr w:rsidR="000C66E5" w:rsidTr="00ED6955">
        <w:trPr>
          <w:trHeight w:val="620"/>
        </w:trPr>
        <w:tc>
          <w:tcPr>
            <w:tcW w:w="689" w:type="dxa"/>
          </w:tcPr>
          <w:p w:rsidR="000C66E5" w:rsidRDefault="000C66E5" w:rsidP="00586E80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177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Estudantes com deficiência: </w:t>
            </w:r>
            <w:r>
              <w:rPr>
                <w:rFonts w:ascii="Arial" w:eastAsia="Arial" w:hAnsi="Arial" w:cs="Arial"/>
                <w:sz w:val="18"/>
                <w:szCs w:val="18"/>
              </w:rPr>
              <w:t>No caso de estudante com deficiência, considere se a empresa dispõe de condições estruturais para atender às necessidades, além de definir, em conjunto com a unidade concedente de estágio, as funções que o estagiário poderá executar, objetivando resultados excelentes para todas as partes.</w:t>
            </w:r>
          </w:p>
        </w:tc>
        <w:tc>
          <w:tcPr>
            <w:tcW w:w="1275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68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173" w:type="dxa"/>
          </w:tcPr>
          <w:p w:rsidR="000C66E5" w:rsidRDefault="000C66E5" w:rsidP="00586E80">
            <w:pPr>
              <w:widowControl w:val="0"/>
              <w:spacing w:after="0" w:line="240" w:lineRule="auto"/>
              <w:jc w:val="both"/>
            </w:pPr>
          </w:p>
        </w:tc>
      </w:tr>
    </w:tbl>
    <w:p w:rsidR="000C66E5" w:rsidRDefault="000C66E5" w:rsidP="000C66E5">
      <w:pPr>
        <w:widowControl w:val="0"/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0C66E5" w:rsidRDefault="000C66E5" w:rsidP="000C66E5">
      <w:pPr>
        <w:widowControl w:val="0"/>
        <w:spacing w:after="0" w:line="240" w:lineRule="auto"/>
      </w:pPr>
      <w:r>
        <w:rPr>
          <w:rFonts w:ascii="Arial" w:eastAsia="Arial" w:hAnsi="Arial" w:cs="Arial"/>
          <w:b/>
          <w:sz w:val="16"/>
          <w:szCs w:val="16"/>
        </w:rPr>
        <w:t>Legenda:</w:t>
      </w:r>
    </w:p>
    <w:p w:rsidR="000C66E5" w:rsidRDefault="000C66E5" w:rsidP="000C66E5">
      <w:pPr>
        <w:widowControl w:val="0"/>
        <w:spacing w:after="0" w:line="240" w:lineRule="auto"/>
      </w:pPr>
      <w:r>
        <w:rPr>
          <w:rFonts w:ascii="Arial" w:eastAsia="Arial" w:hAnsi="Arial" w:cs="Arial"/>
          <w:b/>
          <w:sz w:val="16"/>
          <w:szCs w:val="16"/>
        </w:rPr>
        <w:t xml:space="preserve">Adequado: </w:t>
      </w:r>
      <w:r>
        <w:rPr>
          <w:rFonts w:ascii="Arial" w:eastAsia="Arial" w:hAnsi="Arial" w:cs="Arial"/>
          <w:sz w:val="16"/>
          <w:szCs w:val="16"/>
        </w:rPr>
        <w:t>quando está de acordo com legislação vigente.</w:t>
      </w:r>
    </w:p>
    <w:p w:rsidR="000C66E5" w:rsidRDefault="000C66E5" w:rsidP="000C66E5">
      <w:pPr>
        <w:widowControl w:val="0"/>
        <w:spacing w:after="0" w:line="240" w:lineRule="auto"/>
      </w:pPr>
      <w:r>
        <w:rPr>
          <w:rFonts w:ascii="Arial" w:eastAsia="Arial" w:hAnsi="Arial" w:cs="Arial"/>
          <w:b/>
          <w:sz w:val="16"/>
          <w:szCs w:val="16"/>
        </w:rPr>
        <w:t xml:space="preserve">Inadequado: </w:t>
      </w:r>
      <w:r>
        <w:rPr>
          <w:rFonts w:ascii="Arial" w:eastAsia="Arial" w:hAnsi="Arial" w:cs="Arial"/>
          <w:sz w:val="16"/>
          <w:szCs w:val="16"/>
        </w:rPr>
        <w:t xml:space="preserve">local não </w:t>
      </w: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>adequado para realização das atividades de estágio programadas.</w:t>
      </w:r>
    </w:p>
    <w:p w:rsidR="000C66E5" w:rsidRDefault="000C66E5" w:rsidP="000C66E5">
      <w:pPr>
        <w:widowControl w:val="0"/>
        <w:spacing w:after="0" w:line="240" w:lineRule="auto"/>
      </w:pPr>
      <w:r>
        <w:rPr>
          <w:rFonts w:ascii="Arial" w:eastAsia="Arial" w:hAnsi="Arial" w:cs="Arial"/>
          <w:b/>
          <w:sz w:val="16"/>
          <w:szCs w:val="16"/>
        </w:rPr>
        <w:t>Não se aplica</w:t>
      </w:r>
      <w:r>
        <w:rPr>
          <w:rFonts w:ascii="Arial" w:eastAsia="Arial" w:hAnsi="Arial" w:cs="Arial"/>
          <w:sz w:val="16"/>
          <w:szCs w:val="16"/>
        </w:rPr>
        <w:t>: quando não existe relação aos itens questionados.</w:t>
      </w:r>
    </w:p>
    <w:p w:rsidR="000C66E5" w:rsidRDefault="000C66E5" w:rsidP="000C66E5">
      <w:pPr>
        <w:widowControl w:val="0"/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:rsidR="000C66E5" w:rsidRDefault="000C66E5" w:rsidP="000C66E5">
      <w:pPr>
        <w:widowControl w:val="0"/>
        <w:spacing w:after="0" w:line="240" w:lineRule="auto"/>
      </w:pPr>
    </w:p>
    <w:p w:rsidR="00ED6955" w:rsidRDefault="00ED6955" w:rsidP="000C66E5">
      <w:pPr>
        <w:widowControl w:val="0"/>
        <w:spacing w:after="0" w:line="240" w:lineRule="auto"/>
      </w:pPr>
    </w:p>
    <w:p w:rsidR="00ED6955" w:rsidRDefault="00ED6955" w:rsidP="000C66E5">
      <w:pPr>
        <w:widowControl w:val="0"/>
        <w:spacing w:after="0" w:line="240" w:lineRule="auto"/>
      </w:pPr>
    </w:p>
    <w:p w:rsidR="00ED6955" w:rsidRDefault="00ED6955" w:rsidP="000C66E5">
      <w:pPr>
        <w:widowControl w:val="0"/>
        <w:spacing w:after="0" w:line="240" w:lineRule="auto"/>
      </w:pPr>
    </w:p>
    <w:p w:rsidR="000C66E5" w:rsidRDefault="000C66E5" w:rsidP="000C66E5">
      <w:pPr>
        <w:widowControl w:val="0"/>
        <w:spacing w:after="0" w:line="360" w:lineRule="auto"/>
      </w:pPr>
    </w:p>
    <w:p w:rsidR="000C66E5" w:rsidRDefault="000C66E5" w:rsidP="000C66E5">
      <w:pPr>
        <w:widowControl w:val="0"/>
        <w:spacing w:after="0" w:line="360" w:lineRule="auto"/>
      </w:pPr>
      <w:r>
        <w:rPr>
          <w:rFonts w:ascii="Arial" w:eastAsia="Arial" w:hAnsi="Arial" w:cs="Arial"/>
          <w:b/>
          <w:sz w:val="20"/>
          <w:szCs w:val="20"/>
        </w:rPr>
        <w:t>Observações:</w:t>
      </w:r>
    </w:p>
    <w:tbl>
      <w:tblPr>
        <w:tblW w:w="93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0C66E5" w:rsidTr="00586E80">
        <w:tc>
          <w:tcPr>
            <w:tcW w:w="9344" w:type="dxa"/>
          </w:tcPr>
          <w:p w:rsidR="000C66E5" w:rsidRDefault="000C66E5" w:rsidP="00586E80">
            <w:pPr>
              <w:widowControl w:val="0"/>
              <w:spacing w:after="0" w:line="360" w:lineRule="auto"/>
            </w:pPr>
          </w:p>
        </w:tc>
      </w:tr>
      <w:tr w:rsidR="000C66E5" w:rsidTr="00586E80">
        <w:tc>
          <w:tcPr>
            <w:tcW w:w="9344" w:type="dxa"/>
          </w:tcPr>
          <w:p w:rsidR="000C66E5" w:rsidRDefault="000C66E5" w:rsidP="00586E80">
            <w:pPr>
              <w:widowControl w:val="0"/>
              <w:spacing w:after="0" w:line="360" w:lineRule="auto"/>
            </w:pPr>
          </w:p>
        </w:tc>
      </w:tr>
      <w:tr w:rsidR="000C66E5" w:rsidTr="00586E80">
        <w:tc>
          <w:tcPr>
            <w:tcW w:w="9344" w:type="dxa"/>
          </w:tcPr>
          <w:p w:rsidR="000C66E5" w:rsidRDefault="000C66E5" w:rsidP="00586E80">
            <w:pPr>
              <w:widowControl w:val="0"/>
              <w:spacing w:after="0" w:line="360" w:lineRule="auto"/>
            </w:pPr>
          </w:p>
        </w:tc>
      </w:tr>
      <w:tr w:rsidR="000C66E5" w:rsidTr="00586E80">
        <w:tc>
          <w:tcPr>
            <w:tcW w:w="9344" w:type="dxa"/>
          </w:tcPr>
          <w:p w:rsidR="000C66E5" w:rsidRDefault="000C66E5" w:rsidP="00586E80">
            <w:pPr>
              <w:widowControl w:val="0"/>
              <w:spacing w:after="0" w:line="360" w:lineRule="auto"/>
            </w:pPr>
          </w:p>
        </w:tc>
      </w:tr>
    </w:tbl>
    <w:p w:rsidR="000C66E5" w:rsidRDefault="000C66E5" w:rsidP="000C66E5">
      <w:pPr>
        <w:widowControl w:val="0"/>
        <w:spacing w:after="0" w:line="360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:rsidR="000C66E5" w:rsidRDefault="000C66E5" w:rsidP="000C66E5">
      <w:pPr>
        <w:widowControl w:val="0"/>
        <w:spacing w:after="0" w:line="360" w:lineRule="auto"/>
        <w:jc w:val="right"/>
      </w:pPr>
    </w:p>
    <w:p w:rsidR="000C66E5" w:rsidRDefault="000C66E5" w:rsidP="000C66E5">
      <w:pPr>
        <w:widowControl w:val="0"/>
        <w:spacing w:after="0" w:line="360" w:lineRule="auto"/>
        <w:jc w:val="right"/>
      </w:pPr>
      <w:r>
        <w:rPr>
          <w:rFonts w:ascii="Arial" w:eastAsia="Arial" w:hAnsi="Arial" w:cs="Arial"/>
          <w:sz w:val="20"/>
          <w:szCs w:val="20"/>
        </w:rPr>
        <w:t>_____________________________, _______ de _________________de 20 ___</w:t>
      </w:r>
    </w:p>
    <w:p w:rsidR="000C66E5" w:rsidRDefault="000C66E5" w:rsidP="000C66E5">
      <w:pPr>
        <w:widowControl w:val="0"/>
        <w:spacing w:after="0" w:line="360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:rsidR="000C66E5" w:rsidRDefault="000C66E5" w:rsidP="000C66E5">
      <w:pPr>
        <w:widowControl w:val="0"/>
        <w:spacing w:after="0" w:line="240" w:lineRule="auto"/>
      </w:pPr>
    </w:p>
    <w:p w:rsidR="000C66E5" w:rsidRDefault="000C66E5" w:rsidP="000C66E5">
      <w:pPr>
        <w:widowControl w:val="0"/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 xml:space="preserve">                                                    </w:t>
      </w:r>
    </w:p>
    <w:p w:rsidR="000C66E5" w:rsidRDefault="000C66E5" w:rsidP="000C66E5">
      <w:pPr>
        <w:widowControl w:val="0"/>
        <w:spacing w:after="0"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      </w:t>
      </w:r>
    </w:p>
    <w:p w:rsidR="000C66E5" w:rsidRDefault="000C66E5" w:rsidP="000C66E5">
      <w:pPr>
        <w:widowControl w:val="0"/>
        <w:spacing w:after="0"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>Nome:</w:t>
      </w:r>
    </w:p>
    <w:p w:rsidR="000C66E5" w:rsidRDefault="000C66E5" w:rsidP="000C66E5">
      <w:pPr>
        <w:widowControl w:val="0"/>
        <w:spacing w:after="0" w:line="240" w:lineRule="auto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Professor(</w:t>
      </w:r>
      <w:proofErr w:type="gramEnd"/>
      <w:r>
        <w:rPr>
          <w:rFonts w:ascii="Arial" w:eastAsia="Arial" w:hAnsi="Arial" w:cs="Arial"/>
          <w:sz w:val="20"/>
          <w:szCs w:val="20"/>
        </w:rPr>
        <w:t>a) orientador(a) do Estágio</w:t>
      </w: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C66E5" w:rsidRDefault="000C66E5" w:rsidP="000C66E5">
      <w:pPr>
        <w:tabs>
          <w:tab w:val="left" w:pos="1605"/>
        </w:tabs>
      </w:pPr>
    </w:p>
    <w:p w:rsidR="0001290D" w:rsidRDefault="0001290D"/>
    <w:sectPr w:rsidR="000129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DB" w:rsidRDefault="00C370DB" w:rsidP="00C370DB">
      <w:pPr>
        <w:spacing w:after="0" w:line="240" w:lineRule="auto"/>
      </w:pPr>
      <w:r>
        <w:separator/>
      </w:r>
    </w:p>
  </w:endnote>
  <w:endnote w:type="continuationSeparator" w:id="0">
    <w:p w:rsidR="00C370DB" w:rsidRDefault="00C370DB" w:rsidP="00C3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DB" w:rsidRPr="00A653BC" w:rsidRDefault="00C370DB" w:rsidP="00C370DB">
    <w:pPr>
      <w:pStyle w:val="Rodap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REGULAMENTO DE ESTÁGIO</w:t>
    </w:r>
    <w:r w:rsidRPr="00A653BC">
      <w:rPr>
        <w:color w:val="808080" w:themeColor="background1" w:themeShade="80"/>
        <w:sz w:val="18"/>
        <w:szCs w:val="18"/>
      </w:rPr>
      <w:t>.</w:t>
    </w:r>
    <w:r w:rsidR="00C449CF">
      <w:rPr>
        <w:color w:val="808080" w:themeColor="background1" w:themeShade="80"/>
        <w:sz w:val="18"/>
        <w:szCs w:val="18"/>
      </w:rPr>
      <w:t xml:space="preserve"> MARÇO DE 2017</w:t>
    </w:r>
    <w:r w:rsidRPr="00A653BC">
      <w:rPr>
        <w:color w:val="808080" w:themeColor="background1" w:themeShade="80"/>
        <w:sz w:val="18"/>
        <w:szCs w:val="18"/>
      </w:rPr>
      <w:t>. INSTITUTO FEDERAL DE MATO GROSSO DO SUL</w:t>
    </w:r>
  </w:p>
  <w:p w:rsidR="00C370DB" w:rsidRDefault="00C370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DB" w:rsidRDefault="00C370DB" w:rsidP="00C370DB">
      <w:pPr>
        <w:spacing w:after="0" w:line="240" w:lineRule="auto"/>
      </w:pPr>
      <w:r>
        <w:separator/>
      </w:r>
    </w:p>
  </w:footnote>
  <w:footnote w:type="continuationSeparator" w:id="0">
    <w:p w:rsidR="00C370DB" w:rsidRDefault="00C370DB" w:rsidP="00C3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DB" w:rsidRPr="00C370DB" w:rsidRDefault="00C370DB" w:rsidP="00C370DB">
    <w:pPr>
      <w:pStyle w:val="Cabealho"/>
    </w:pPr>
    <w:r>
      <w:rPr>
        <w:noProof/>
        <w:lang w:eastAsia="pt-BR"/>
      </w:rPr>
      <w:drawing>
        <wp:inline distT="0" distB="0" distL="0" distR="0" wp14:anchorId="030CF090" wp14:editId="2275844E">
          <wp:extent cx="5400040" cy="899795"/>
          <wp:effectExtent l="0" t="0" r="0" b="0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E5"/>
    <w:rsid w:val="0001290D"/>
    <w:rsid w:val="000C66E5"/>
    <w:rsid w:val="00C370DB"/>
    <w:rsid w:val="00C449CF"/>
    <w:rsid w:val="00E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A8DC"/>
  <w15:docId w15:val="{294CF108-907A-4D12-8B20-FF03DF0A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0DB"/>
  </w:style>
  <w:style w:type="paragraph" w:styleId="Rodap">
    <w:name w:val="footer"/>
    <w:basedOn w:val="Normal"/>
    <w:link w:val="RodapChar"/>
    <w:uiPriority w:val="99"/>
    <w:unhideWhenUsed/>
    <w:rsid w:val="00C37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0DB"/>
  </w:style>
  <w:style w:type="paragraph" w:styleId="Textodebalo">
    <w:name w:val="Balloon Text"/>
    <w:basedOn w:val="Normal"/>
    <w:link w:val="TextodebaloChar"/>
    <w:uiPriority w:val="99"/>
    <w:semiHidden/>
    <w:unhideWhenUsed/>
    <w:rsid w:val="00C3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Paulo Francis Florencio Dutra</cp:lastModifiedBy>
  <cp:revision>3</cp:revision>
  <dcterms:created xsi:type="dcterms:W3CDTF">2017-04-24T22:24:00Z</dcterms:created>
  <dcterms:modified xsi:type="dcterms:W3CDTF">2017-05-08T19:30:00Z</dcterms:modified>
</cp:coreProperties>
</file>